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C54" w:rsidRPr="00360733" w:rsidRDefault="0011140A">
      <w:pPr>
        <w:spacing w:after="0" w:line="408" w:lineRule="auto"/>
        <w:ind w:left="120"/>
        <w:jc w:val="center"/>
        <w:rPr>
          <w:lang w:val="ru-RU"/>
        </w:rPr>
      </w:pPr>
      <w:bookmarkStart w:id="0" w:name="block-5948857"/>
      <w:r>
        <w:rPr>
          <w:noProof/>
          <w:lang w:val="ru-RU" w:eastAsia="ru-RU"/>
        </w:rPr>
        <w:drawing>
          <wp:anchor distT="0" distB="0" distL="114300" distR="114300" simplePos="0" relativeHeight="251657216" behindDoc="0" locked="0" layoutInCell="1" allowOverlap="1">
            <wp:simplePos x="0" y="0"/>
            <wp:positionH relativeFrom="column">
              <wp:posOffset>-1080135</wp:posOffset>
            </wp:positionH>
            <wp:positionV relativeFrom="paragraph">
              <wp:posOffset>-720090</wp:posOffset>
            </wp:positionV>
            <wp:extent cx="7543800" cy="1065974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35147" t="17788" r="35350" b="7640"/>
                    <a:stretch/>
                  </pic:blipFill>
                  <pic:spPr bwMode="auto">
                    <a:xfrm>
                      <a:off x="0" y="0"/>
                      <a:ext cx="7561698" cy="1068503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5CCD" w:rsidRPr="00360733">
        <w:rPr>
          <w:rFonts w:ascii="Times New Roman" w:hAnsi="Times New Roman"/>
          <w:b/>
          <w:color w:val="000000"/>
          <w:sz w:val="28"/>
          <w:lang w:val="ru-RU"/>
        </w:rPr>
        <w:t>МИНИСТЕРСТВО ПРОСВЕЩЕНИЯ РОССИЙСКОЙ ФЕДЕРАЦИИ</w:t>
      </w:r>
    </w:p>
    <w:p w:rsidR="00B17C54" w:rsidRPr="00360733" w:rsidRDefault="008C5CCD">
      <w:pPr>
        <w:spacing w:after="0" w:line="408" w:lineRule="auto"/>
        <w:ind w:left="120"/>
        <w:jc w:val="center"/>
        <w:rPr>
          <w:lang w:val="ru-RU"/>
        </w:rPr>
      </w:pPr>
      <w:r w:rsidRPr="00360733">
        <w:rPr>
          <w:rFonts w:ascii="Times New Roman" w:hAnsi="Times New Roman"/>
          <w:b/>
          <w:color w:val="000000"/>
          <w:sz w:val="28"/>
          <w:lang w:val="ru-RU"/>
        </w:rPr>
        <w:t>‌</w:t>
      </w:r>
      <w:bookmarkStart w:id="1" w:name="cb339010-d31c-4fe5-b737-de4418db5183"/>
      <w:r w:rsidRPr="00360733">
        <w:rPr>
          <w:rFonts w:ascii="Times New Roman" w:hAnsi="Times New Roman"/>
          <w:b/>
          <w:color w:val="000000"/>
          <w:sz w:val="28"/>
          <w:lang w:val="ru-RU"/>
        </w:rPr>
        <w:t>Министерство Образования и науки Республики Татарстан</w:t>
      </w:r>
      <w:bookmarkEnd w:id="1"/>
      <w:r w:rsidRPr="00360733">
        <w:rPr>
          <w:rFonts w:ascii="Times New Roman" w:hAnsi="Times New Roman"/>
          <w:b/>
          <w:color w:val="000000"/>
          <w:sz w:val="28"/>
          <w:lang w:val="ru-RU"/>
        </w:rPr>
        <w:t xml:space="preserve">‌‌ </w:t>
      </w:r>
    </w:p>
    <w:p w:rsidR="00B17C54" w:rsidRPr="00360733" w:rsidRDefault="008C5CCD">
      <w:pPr>
        <w:spacing w:after="0" w:line="408" w:lineRule="auto"/>
        <w:ind w:left="120"/>
        <w:jc w:val="center"/>
        <w:rPr>
          <w:lang w:val="ru-RU"/>
        </w:rPr>
      </w:pPr>
      <w:r w:rsidRPr="00360733">
        <w:rPr>
          <w:rFonts w:ascii="Times New Roman" w:hAnsi="Times New Roman"/>
          <w:b/>
          <w:color w:val="000000"/>
          <w:sz w:val="28"/>
          <w:lang w:val="ru-RU"/>
        </w:rPr>
        <w:t>‌</w:t>
      </w:r>
      <w:bookmarkStart w:id="2" w:name="3b53f0ed-c20d-4a20-b9d2-7132402a1840"/>
      <w:r w:rsidRPr="00360733">
        <w:rPr>
          <w:rFonts w:ascii="Times New Roman" w:hAnsi="Times New Roman"/>
          <w:b/>
          <w:color w:val="000000"/>
          <w:sz w:val="28"/>
          <w:lang w:val="ru-RU"/>
        </w:rPr>
        <w:t>Управление Образования Ново-Савиновского района г. Казани</w:t>
      </w:r>
      <w:bookmarkEnd w:id="2"/>
      <w:r w:rsidRPr="00360733">
        <w:rPr>
          <w:rFonts w:ascii="Times New Roman" w:hAnsi="Times New Roman"/>
          <w:b/>
          <w:color w:val="000000"/>
          <w:sz w:val="28"/>
          <w:lang w:val="ru-RU"/>
        </w:rPr>
        <w:t>‌</w:t>
      </w:r>
      <w:r w:rsidRPr="00360733">
        <w:rPr>
          <w:rFonts w:ascii="Times New Roman" w:hAnsi="Times New Roman"/>
          <w:color w:val="000000"/>
          <w:sz w:val="28"/>
          <w:lang w:val="ru-RU"/>
        </w:rPr>
        <w:t>​</w:t>
      </w:r>
    </w:p>
    <w:p w:rsidR="00B17C54" w:rsidRDefault="008C5CCD">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№113"</w:t>
      </w:r>
    </w:p>
    <w:p w:rsidR="00B17C54" w:rsidRDefault="00B17C54">
      <w:pPr>
        <w:spacing w:after="0"/>
        <w:ind w:left="120"/>
      </w:pPr>
    </w:p>
    <w:p w:rsidR="00B17C54" w:rsidRDefault="00B17C54">
      <w:pPr>
        <w:spacing w:after="0"/>
        <w:ind w:left="120"/>
      </w:pPr>
    </w:p>
    <w:p w:rsidR="00B17C54" w:rsidRDefault="00B17C54">
      <w:pPr>
        <w:spacing w:after="0"/>
        <w:ind w:left="120"/>
      </w:pPr>
    </w:p>
    <w:p w:rsidR="00B17C54" w:rsidRDefault="00B17C54">
      <w:pPr>
        <w:spacing w:after="0"/>
        <w:ind w:left="120"/>
      </w:pPr>
    </w:p>
    <w:tbl>
      <w:tblPr>
        <w:tblW w:w="0" w:type="auto"/>
        <w:tblLook w:val="04A0" w:firstRow="1" w:lastRow="0" w:firstColumn="1" w:lastColumn="0" w:noHBand="0" w:noVBand="1"/>
      </w:tblPr>
      <w:tblGrid>
        <w:gridCol w:w="3114"/>
        <w:gridCol w:w="3115"/>
        <w:gridCol w:w="3115"/>
      </w:tblGrid>
      <w:tr w:rsidR="00C53FFE" w:rsidRPr="009F2DA0" w:rsidTr="000D4161">
        <w:tc>
          <w:tcPr>
            <w:tcW w:w="3114" w:type="dxa"/>
          </w:tcPr>
          <w:p w:rsidR="00C53FFE" w:rsidRPr="0040209D" w:rsidRDefault="008C5CC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8C5CC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8C5CC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8C5CC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Шевчук А.Е.</w:t>
            </w:r>
          </w:p>
          <w:p w:rsidR="00792C64" w:rsidRDefault="008C5CC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p>
          <w:p w:rsidR="004E6975" w:rsidRDefault="008C5CCD"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11140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8C5CC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8C5CC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Default="008C5CC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8C5CC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Мухаметзянов</w:t>
            </w:r>
            <w:proofErr w:type="spellEnd"/>
            <w:r w:rsidRPr="008944ED">
              <w:rPr>
                <w:rFonts w:ascii="Times New Roman" w:eastAsia="Times New Roman" w:hAnsi="Times New Roman"/>
                <w:color w:val="000000"/>
                <w:sz w:val="24"/>
                <w:szCs w:val="24"/>
                <w:lang w:val="ru-RU"/>
              </w:rPr>
              <w:t xml:space="preserve"> И.М.</w:t>
            </w:r>
          </w:p>
          <w:p w:rsidR="00792C64" w:rsidRDefault="008C5CC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p>
          <w:p w:rsidR="004E6975" w:rsidRDefault="008C5CCD"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11140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8C5CC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8C5CC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8C5CC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8C5CCD"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792C64" w:rsidRDefault="008C5CCD"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№293-О</w:t>
            </w:r>
            <w:r>
              <w:rPr>
                <w:rFonts w:ascii="Times New Roman" w:eastAsia="Times New Roman" w:hAnsi="Times New Roman"/>
                <w:color w:val="000000"/>
                <w:sz w:val="24"/>
                <w:szCs w:val="24"/>
                <w:lang w:val="ru-RU"/>
              </w:rPr>
              <w:t xml:space="preserve"> </w:t>
            </w:r>
          </w:p>
          <w:p w:rsidR="000E6D86" w:rsidRDefault="008C5CCD"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сентября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11140A"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B17C54" w:rsidRPr="00360733" w:rsidRDefault="00B17C54">
      <w:pPr>
        <w:spacing w:after="0"/>
        <w:ind w:left="120"/>
        <w:rPr>
          <w:lang w:val="ru-RU"/>
        </w:rPr>
      </w:pPr>
    </w:p>
    <w:p w:rsidR="00B17C54" w:rsidRPr="00360733" w:rsidRDefault="008C5CCD">
      <w:pPr>
        <w:spacing w:after="0"/>
        <w:ind w:left="120"/>
        <w:rPr>
          <w:lang w:val="ru-RU"/>
        </w:rPr>
      </w:pPr>
      <w:r w:rsidRPr="00360733">
        <w:rPr>
          <w:rFonts w:ascii="Times New Roman" w:hAnsi="Times New Roman"/>
          <w:color w:val="000000"/>
          <w:sz w:val="28"/>
          <w:lang w:val="ru-RU"/>
        </w:rPr>
        <w:t>‌</w:t>
      </w:r>
    </w:p>
    <w:p w:rsidR="00B17C54" w:rsidRPr="00360733" w:rsidRDefault="00B17C54">
      <w:pPr>
        <w:spacing w:after="0"/>
        <w:ind w:left="120"/>
        <w:rPr>
          <w:lang w:val="ru-RU"/>
        </w:rPr>
      </w:pPr>
    </w:p>
    <w:p w:rsidR="00B17C54" w:rsidRPr="00360733" w:rsidRDefault="00B17C54">
      <w:pPr>
        <w:spacing w:after="0"/>
        <w:ind w:left="120"/>
        <w:rPr>
          <w:lang w:val="ru-RU"/>
        </w:rPr>
      </w:pPr>
    </w:p>
    <w:p w:rsidR="00B17C54" w:rsidRPr="00360733" w:rsidRDefault="00B17C54">
      <w:pPr>
        <w:spacing w:after="0"/>
        <w:ind w:left="120"/>
        <w:rPr>
          <w:lang w:val="ru-RU"/>
        </w:rPr>
      </w:pPr>
    </w:p>
    <w:p w:rsidR="00B17C54" w:rsidRPr="00360733" w:rsidRDefault="008C5CCD">
      <w:pPr>
        <w:spacing w:after="0" w:line="408" w:lineRule="auto"/>
        <w:ind w:left="120"/>
        <w:jc w:val="center"/>
        <w:rPr>
          <w:lang w:val="ru-RU"/>
        </w:rPr>
      </w:pPr>
      <w:r w:rsidRPr="00360733">
        <w:rPr>
          <w:rFonts w:ascii="Times New Roman" w:hAnsi="Times New Roman"/>
          <w:b/>
          <w:color w:val="000000"/>
          <w:sz w:val="28"/>
          <w:lang w:val="ru-RU"/>
        </w:rPr>
        <w:t>РАБОЧАЯ ПРОГРАММА</w:t>
      </w:r>
    </w:p>
    <w:p w:rsidR="00B17C54" w:rsidRPr="00360733" w:rsidRDefault="008C5CCD">
      <w:pPr>
        <w:spacing w:after="0" w:line="408" w:lineRule="auto"/>
        <w:ind w:left="120"/>
        <w:jc w:val="center"/>
        <w:rPr>
          <w:lang w:val="ru-RU"/>
        </w:rPr>
      </w:pPr>
      <w:r w:rsidRPr="00360733">
        <w:rPr>
          <w:rFonts w:ascii="Times New Roman" w:hAnsi="Times New Roman"/>
          <w:color w:val="000000"/>
          <w:sz w:val="28"/>
          <w:lang w:val="ru-RU"/>
        </w:rPr>
        <w:t>(</w:t>
      </w:r>
      <w:r>
        <w:rPr>
          <w:rFonts w:ascii="Times New Roman" w:hAnsi="Times New Roman"/>
          <w:color w:val="000000"/>
          <w:sz w:val="28"/>
        </w:rPr>
        <w:t>ID</w:t>
      </w:r>
      <w:r w:rsidRPr="00360733">
        <w:rPr>
          <w:rFonts w:ascii="Times New Roman" w:hAnsi="Times New Roman"/>
          <w:color w:val="000000"/>
          <w:sz w:val="28"/>
          <w:lang w:val="ru-RU"/>
        </w:rPr>
        <w:t xml:space="preserve"> 836312)</w:t>
      </w:r>
    </w:p>
    <w:p w:rsidR="00B17C54" w:rsidRPr="00360733" w:rsidRDefault="00B17C54">
      <w:pPr>
        <w:spacing w:after="0"/>
        <w:ind w:left="120"/>
        <w:jc w:val="center"/>
        <w:rPr>
          <w:lang w:val="ru-RU"/>
        </w:rPr>
      </w:pPr>
    </w:p>
    <w:p w:rsidR="00B17C54" w:rsidRPr="00360733" w:rsidRDefault="008C5CCD">
      <w:pPr>
        <w:spacing w:after="0" w:line="408" w:lineRule="auto"/>
        <w:ind w:left="120"/>
        <w:jc w:val="center"/>
        <w:rPr>
          <w:lang w:val="ru-RU"/>
        </w:rPr>
      </w:pPr>
      <w:r w:rsidRPr="00360733">
        <w:rPr>
          <w:rFonts w:ascii="Times New Roman" w:hAnsi="Times New Roman"/>
          <w:b/>
          <w:color w:val="000000"/>
          <w:sz w:val="28"/>
          <w:lang w:val="ru-RU"/>
        </w:rPr>
        <w:t>учебного предмета «Геометрия. Углубленный уровень»</w:t>
      </w:r>
    </w:p>
    <w:p w:rsidR="00B17C54" w:rsidRPr="00360733" w:rsidRDefault="00360733">
      <w:pPr>
        <w:spacing w:after="0" w:line="408" w:lineRule="auto"/>
        <w:ind w:left="120"/>
        <w:jc w:val="center"/>
        <w:rPr>
          <w:lang w:val="ru-RU"/>
        </w:rPr>
      </w:pPr>
      <w:r>
        <w:rPr>
          <w:rFonts w:ascii="Times New Roman" w:hAnsi="Times New Roman"/>
          <w:color w:val="000000"/>
          <w:sz w:val="28"/>
          <w:lang w:val="ru-RU"/>
        </w:rPr>
        <w:t>для обучающихся 10А класса</w:t>
      </w:r>
      <w:r w:rsidR="008C5CCD" w:rsidRPr="00360733">
        <w:rPr>
          <w:rFonts w:ascii="Times New Roman" w:hAnsi="Times New Roman"/>
          <w:color w:val="000000"/>
          <w:sz w:val="28"/>
          <w:lang w:val="ru-RU"/>
        </w:rPr>
        <w:t xml:space="preserve"> </w:t>
      </w: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B17C54" w:rsidP="00360733">
      <w:pPr>
        <w:spacing w:after="0"/>
        <w:rPr>
          <w:lang w:val="ru-RU"/>
        </w:rPr>
      </w:pP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B17C54">
      <w:pPr>
        <w:spacing w:after="0"/>
        <w:ind w:left="120"/>
        <w:jc w:val="center"/>
        <w:rPr>
          <w:lang w:val="ru-RU"/>
        </w:rPr>
      </w:pPr>
    </w:p>
    <w:p w:rsidR="00B17C54" w:rsidRPr="00360733" w:rsidRDefault="008C5CCD">
      <w:pPr>
        <w:spacing w:after="0"/>
        <w:ind w:left="120"/>
        <w:jc w:val="center"/>
        <w:rPr>
          <w:lang w:val="ru-RU"/>
        </w:rPr>
      </w:pPr>
      <w:r w:rsidRPr="00360733">
        <w:rPr>
          <w:rFonts w:ascii="Times New Roman" w:hAnsi="Times New Roman"/>
          <w:color w:val="000000"/>
          <w:sz w:val="28"/>
          <w:lang w:val="ru-RU"/>
        </w:rPr>
        <w:t>​</w:t>
      </w:r>
      <w:bookmarkStart w:id="3" w:name="f00381cc-dd6e-48b1-8d40-3a07eef759ff"/>
      <w:r w:rsidRPr="00360733">
        <w:rPr>
          <w:rFonts w:ascii="Times New Roman" w:hAnsi="Times New Roman"/>
          <w:b/>
          <w:color w:val="000000"/>
          <w:sz w:val="28"/>
          <w:lang w:val="ru-RU"/>
        </w:rPr>
        <w:t>г. Казань</w:t>
      </w:r>
      <w:bookmarkEnd w:id="3"/>
      <w:r w:rsidRPr="00360733">
        <w:rPr>
          <w:rFonts w:ascii="Times New Roman" w:hAnsi="Times New Roman"/>
          <w:b/>
          <w:color w:val="000000"/>
          <w:sz w:val="28"/>
          <w:lang w:val="ru-RU"/>
        </w:rPr>
        <w:t xml:space="preserve">‌ </w:t>
      </w:r>
      <w:bookmarkStart w:id="4" w:name="10593221-ff68-4b8d-87f6-6d526c3afc0d"/>
      <w:r w:rsidRPr="00360733">
        <w:rPr>
          <w:rFonts w:ascii="Times New Roman" w:hAnsi="Times New Roman"/>
          <w:b/>
          <w:color w:val="000000"/>
          <w:sz w:val="28"/>
          <w:lang w:val="ru-RU"/>
        </w:rPr>
        <w:t>2023</w:t>
      </w:r>
      <w:bookmarkEnd w:id="4"/>
      <w:r w:rsidRPr="00360733">
        <w:rPr>
          <w:rFonts w:ascii="Times New Roman" w:hAnsi="Times New Roman"/>
          <w:b/>
          <w:color w:val="000000"/>
          <w:sz w:val="28"/>
          <w:lang w:val="ru-RU"/>
        </w:rPr>
        <w:t>‌</w:t>
      </w:r>
      <w:r w:rsidRPr="00360733">
        <w:rPr>
          <w:rFonts w:ascii="Times New Roman" w:hAnsi="Times New Roman"/>
          <w:color w:val="000000"/>
          <w:sz w:val="28"/>
          <w:lang w:val="ru-RU"/>
        </w:rPr>
        <w:t>​</w:t>
      </w:r>
    </w:p>
    <w:p w:rsidR="00B17C54" w:rsidRPr="00360733" w:rsidRDefault="00B17C54">
      <w:pPr>
        <w:rPr>
          <w:lang w:val="ru-RU"/>
        </w:rPr>
        <w:sectPr w:rsidR="00B17C54" w:rsidRPr="00360733">
          <w:pgSz w:w="11906" w:h="16383"/>
          <w:pgMar w:top="1134" w:right="850" w:bottom="1134" w:left="1701" w:header="720" w:footer="720" w:gutter="0"/>
          <w:cols w:space="720"/>
        </w:sectPr>
      </w:pPr>
    </w:p>
    <w:p w:rsidR="00B17C54" w:rsidRPr="00360733" w:rsidRDefault="008C5CCD">
      <w:pPr>
        <w:spacing w:after="0" w:line="264" w:lineRule="auto"/>
        <w:ind w:left="120"/>
        <w:jc w:val="both"/>
        <w:rPr>
          <w:lang w:val="ru-RU"/>
        </w:rPr>
      </w:pPr>
      <w:bookmarkStart w:id="5" w:name="block-5948858"/>
      <w:bookmarkEnd w:id="0"/>
      <w:r w:rsidRPr="00360733">
        <w:rPr>
          <w:rFonts w:ascii="Times New Roman" w:hAnsi="Times New Roman"/>
          <w:b/>
          <w:color w:val="000000"/>
          <w:sz w:val="28"/>
          <w:lang w:val="ru-RU"/>
        </w:rPr>
        <w:lastRenderedPageBreak/>
        <w:t>ПОЯСНИТЕЛЬНАЯ ЗАПИСКА</w:t>
      </w:r>
    </w:p>
    <w:p w:rsidR="00B17C54" w:rsidRPr="00360733" w:rsidRDefault="00B17C54">
      <w:pPr>
        <w:spacing w:after="0" w:line="264" w:lineRule="auto"/>
        <w:ind w:left="120"/>
        <w:jc w:val="both"/>
        <w:rPr>
          <w:lang w:val="ru-RU"/>
        </w:rPr>
      </w:pP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Цель освоения программы учебного курса «Геометрия» на углублённом уровне – развитие </w:t>
      </w:r>
      <w:proofErr w:type="gramStart"/>
      <w:r w:rsidRPr="00360733">
        <w:rPr>
          <w:rFonts w:ascii="Times New Roman" w:hAnsi="Times New Roman"/>
          <w:color w:val="000000"/>
          <w:sz w:val="28"/>
          <w:lang w:val="ru-RU"/>
        </w:rPr>
        <w:t>индивидуальных способностей</w:t>
      </w:r>
      <w:proofErr w:type="gramEnd"/>
      <w:r w:rsidRPr="00360733">
        <w:rPr>
          <w:rFonts w:ascii="Times New Roman" w:hAnsi="Times New Roman"/>
          <w:color w:val="000000"/>
          <w:sz w:val="28"/>
          <w:lang w:val="ru-RU"/>
        </w:rPr>
        <w:t xml:space="preserve">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360733">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Переход к изучению геометрии на углублённом уровне позволяет:</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w:t>
      </w:r>
      <w:bookmarkStart w:id="6" w:name="04eb6aa7-7a2b-4c78-a285-c233698ad3f6"/>
      <w:r w:rsidRPr="00360733">
        <w:rPr>
          <w:rFonts w:ascii="Times New Roman" w:hAnsi="Times New Roman"/>
          <w:color w:val="000000"/>
          <w:sz w:val="28"/>
          <w:lang w:val="ru-RU"/>
        </w:rPr>
        <w:t>На изучение учебного курса «Геометрия» на углублённом уровне отводится в 10 клас</w:t>
      </w:r>
      <w:r w:rsidR="00792C64">
        <w:rPr>
          <w:rFonts w:ascii="Times New Roman" w:hAnsi="Times New Roman"/>
          <w:color w:val="000000"/>
          <w:sz w:val="28"/>
          <w:lang w:val="ru-RU"/>
        </w:rPr>
        <w:t>се – 102 часа (3 часа в неделю)</w:t>
      </w:r>
      <w:r w:rsidRPr="00360733">
        <w:rPr>
          <w:rFonts w:ascii="Times New Roman" w:hAnsi="Times New Roman"/>
          <w:color w:val="000000"/>
          <w:sz w:val="28"/>
          <w:lang w:val="ru-RU"/>
        </w:rPr>
        <w:t xml:space="preserve">. </w:t>
      </w:r>
      <w:bookmarkEnd w:id="6"/>
      <w:r w:rsidRPr="00360733">
        <w:rPr>
          <w:rFonts w:ascii="Times New Roman" w:hAnsi="Times New Roman"/>
          <w:color w:val="000000"/>
          <w:sz w:val="28"/>
          <w:lang w:val="ru-RU"/>
        </w:rPr>
        <w:t>‌‌</w:t>
      </w:r>
    </w:p>
    <w:p w:rsidR="00B17C54" w:rsidRPr="00360733" w:rsidRDefault="00B17C54">
      <w:pPr>
        <w:rPr>
          <w:lang w:val="ru-RU"/>
        </w:rPr>
        <w:sectPr w:rsidR="00B17C54" w:rsidRPr="00360733">
          <w:pgSz w:w="11906" w:h="16383"/>
          <w:pgMar w:top="1134" w:right="850" w:bottom="1134" w:left="1701" w:header="720" w:footer="720" w:gutter="0"/>
          <w:cols w:space="720"/>
        </w:sectPr>
      </w:pPr>
    </w:p>
    <w:p w:rsidR="00B17C54" w:rsidRPr="00360733" w:rsidRDefault="008C5CCD">
      <w:pPr>
        <w:spacing w:after="0" w:line="264" w:lineRule="auto"/>
        <w:ind w:left="120"/>
        <w:jc w:val="both"/>
        <w:rPr>
          <w:lang w:val="ru-RU"/>
        </w:rPr>
      </w:pPr>
      <w:bookmarkStart w:id="7" w:name="block-5948859"/>
      <w:bookmarkEnd w:id="5"/>
      <w:r w:rsidRPr="00360733">
        <w:rPr>
          <w:rFonts w:ascii="Times New Roman" w:hAnsi="Times New Roman"/>
          <w:b/>
          <w:color w:val="000000"/>
          <w:sz w:val="28"/>
          <w:lang w:val="ru-RU"/>
        </w:rPr>
        <w:lastRenderedPageBreak/>
        <w:t>СОДЕРЖАНИЕ ОБУЧЕНИЯ</w:t>
      </w:r>
    </w:p>
    <w:p w:rsidR="00B17C54" w:rsidRPr="00360733" w:rsidRDefault="00B17C54">
      <w:pPr>
        <w:spacing w:after="0" w:line="264" w:lineRule="auto"/>
        <w:ind w:left="120"/>
        <w:jc w:val="both"/>
        <w:rPr>
          <w:lang w:val="ru-RU"/>
        </w:rPr>
      </w:pP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t>10 КЛАСС</w:t>
      </w:r>
    </w:p>
    <w:p w:rsidR="00B17C54" w:rsidRPr="00360733" w:rsidRDefault="00B17C54">
      <w:pPr>
        <w:spacing w:after="0" w:line="264" w:lineRule="auto"/>
        <w:ind w:left="120"/>
        <w:jc w:val="both"/>
        <w:rPr>
          <w:lang w:val="ru-RU"/>
        </w:rPr>
      </w:pP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Прямые и плоскости в пространстве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360733">
        <w:rPr>
          <w:rFonts w:ascii="Times New Roman" w:hAnsi="Times New Roman"/>
          <w:color w:val="000000"/>
          <w:sz w:val="28"/>
          <w:lang w:val="ru-RU"/>
        </w:rPr>
        <w:t>сонаправленными</w:t>
      </w:r>
      <w:proofErr w:type="spellEnd"/>
      <w:r w:rsidRPr="00360733">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Многогранники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360733">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360733">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w:t>
      </w:r>
      <w:r w:rsidRPr="00360733">
        <w:rPr>
          <w:rFonts w:ascii="Times New Roman" w:hAnsi="Times New Roman"/>
          <w:color w:val="000000"/>
          <w:sz w:val="28"/>
          <w:lang w:val="ru-RU"/>
        </w:rPr>
        <w:lastRenderedPageBreak/>
        <w:t xml:space="preserve">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Векторы и координаты в пространстве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360733">
        <w:rPr>
          <w:rFonts w:ascii="Times New Roman" w:hAnsi="Times New Roman"/>
          <w:color w:val="000000"/>
          <w:sz w:val="28"/>
          <w:lang w:val="ru-RU"/>
        </w:rPr>
        <w:t>сонаправленные</w:t>
      </w:r>
      <w:proofErr w:type="spellEnd"/>
      <w:r w:rsidRPr="00360733">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360733">
        <w:rPr>
          <w:rFonts w:ascii="Times New Roman" w:hAnsi="Times New Roman"/>
          <w:color w:val="000000"/>
          <w:sz w:val="28"/>
          <w:lang w:val="ru-RU"/>
        </w:rPr>
        <w:t>компланарности</w:t>
      </w:r>
      <w:proofErr w:type="spellEnd"/>
      <w:r w:rsidRPr="00360733">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B17C54" w:rsidRPr="00360733" w:rsidRDefault="00B17C54">
      <w:pPr>
        <w:rPr>
          <w:lang w:val="ru-RU"/>
        </w:rPr>
        <w:sectPr w:rsidR="00B17C54" w:rsidRPr="00360733">
          <w:pgSz w:w="11906" w:h="16383"/>
          <w:pgMar w:top="1134" w:right="850" w:bottom="1134" w:left="1701" w:header="720" w:footer="720" w:gutter="0"/>
          <w:cols w:space="720"/>
        </w:sectPr>
      </w:pPr>
    </w:p>
    <w:p w:rsidR="00B17C54" w:rsidRPr="00360733" w:rsidRDefault="008C5CCD">
      <w:pPr>
        <w:spacing w:after="0" w:line="264" w:lineRule="auto"/>
        <w:ind w:left="120"/>
        <w:jc w:val="both"/>
        <w:rPr>
          <w:lang w:val="ru-RU"/>
        </w:rPr>
      </w:pPr>
      <w:bookmarkStart w:id="8" w:name="block-5948862"/>
      <w:bookmarkEnd w:id="7"/>
      <w:r w:rsidRPr="00360733">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rsidR="00B17C54" w:rsidRPr="00360733" w:rsidRDefault="00B17C54">
      <w:pPr>
        <w:spacing w:after="0" w:line="264" w:lineRule="auto"/>
        <w:ind w:left="120"/>
        <w:jc w:val="both"/>
        <w:rPr>
          <w:lang w:val="ru-RU"/>
        </w:rPr>
      </w:pP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t>ЛИЧНОСТНЫЕ РЕЗУЛЬТАТЫ</w:t>
      </w:r>
    </w:p>
    <w:p w:rsidR="00B17C54" w:rsidRPr="00360733" w:rsidRDefault="00B17C54">
      <w:pPr>
        <w:spacing w:after="0" w:line="264" w:lineRule="auto"/>
        <w:ind w:left="120"/>
        <w:jc w:val="both"/>
        <w:rPr>
          <w:lang w:val="ru-RU"/>
        </w:rPr>
      </w:pP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1) гражданское воспитание:</w:t>
      </w:r>
    </w:p>
    <w:p w:rsidR="00B17C54" w:rsidRPr="00360733" w:rsidRDefault="008C5CCD">
      <w:pPr>
        <w:spacing w:after="0" w:line="264" w:lineRule="auto"/>
        <w:ind w:firstLine="600"/>
        <w:jc w:val="both"/>
        <w:rPr>
          <w:lang w:val="ru-RU"/>
        </w:rPr>
      </w:pPr>
      <w:proofErr w:type="spellStart"/>
      <w:r w:rsidRPr="00360733">
        <w:rPr>
          <w:rFonts w:ascii="Times New Roman" w:hAnsi="Times New Roman"/>
          <w:color w:val="000000"/>
          <w:sz w:val="28"/>
          <w:lang w:val="ru-RU"/>
        </w:rPr>
        <w:t>сформированность</w:t>
      </w:r>
      <w:proofErr w:type="spellEnd"/>
      <w:r w:rsidRPr="00360733">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2) патриотическое воспитание:</w:t>
      </w:r>
    </w:p>
    <w:p w:rsidR="00B17C54" w:rsidRPr="00360733" w:rsidRDefault="008C5CCD">
      <w:pPr>
        <w:spacing w:after="0" w:line="264" w:lineRule="auto"/>
        <w:ind w:firstLine="600"/>
        <w:jc w:val="both"/>
        <w:rPr>
          <w:lang w:val="ru-RU"/>
        </w:rPr>
      </w:pPr>
      <w:proofErr w:type="spellStart"/>
      <w:r w:rsidRPr="00360733">
        <w:rPr>
          <w:rFonts w:ascii="Times New Roman" w:hAnsi="Times New Roman"/>
          <w:color w:val="000000"/>
          <w:sz w:val="28"/>
          <w:lang w:val="ru-RU"/>
        </w:rPr>
        <w:t>сформированность</w:t>
      </w:r>
      <w:proofErr w:type="spellEnd"/>
      <w:r w:rsidRPr="00360733">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3) духовно-нравственное воспитание: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осознание духовных ценностей российского народа, </w:t>
      </w:r>
      <w:proofErr w:type="spellStart"/>
      <w:r w:rsidRPr="00360733">
        <w:rPr>
          <w:rFonts w:ascii="Times New Roman" w:hAnsi="Times New Roman"/>
          <w:color w:val="000000"/>
          <w:sz w:val="28"/>
          <w:lang w:val="ru-RU"/>
        </w:rPr>
        <w:t>сформированность</w:t>
      </w:r>
      <w:proofErr w:type="spellEnd"/>
      <w:r w:rsidRPr="00360733">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4) эстетическое воспитание: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5) физическое воспитание:</w:t>
      </w:r>
    </w:p>
    <w:p w:rsidR="00B17C54" w:rsidRPr="00360733" w:rsidRDefault="008C5CCD">
      <w:pPr>
        <w:spacing w:after="0" w:line="264" w:lineRule="auto"/>
        <w:ind w:firstLine="600"/>
        <w:jc w:val="both"/>
        <w:rPr>
          <w:lang w:val="ru-RU"/>
        </w:rPr>
      </w:pPr>
      <w:proofErr w:type="spellStart"/>
      <w:r w:rsidRPr="00360733">
        <w:rPr>
          <w:rFonts w:ascii="Times New Roman" w:hAnsi="Times New Roman"/>
          <w:color w:val="000000"/>
          <w:sz w:val="28"/>
          <w:lang w:val="ru-RU"/>
        </w:rPr>
        <w:t>сформированность</w:t>
      </w:r>
      <w:proofErr w:type="spellEnd"/>
      <w:r w:rsidRPr="00360733">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6) трудовое воспитание: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360733">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7) экологическое воспитание:</w:t>
      </w:r>
    </w:p>
    <w:p w:rsidR="00B17C54" w:rsidRPr="00360733" w:rsidRDefault="008C5CCD">
      <w:pPr>
        <w:spacing w:after="0" w:line="264" w:lineRule="auto"/>
        <w:ind w:firstLine="600"/>
        <w:jc w:val="both"/>
        <w:rPr>
          <w:lang w:val="ru-RU"/>
        </w:rPr>
      </w:pPr>
      <w:proofErr w:type="spellStart"/>
      <w:r w:rsidRPr="00360733">
        <w:rPr>
          <w:rFonts w:ascii="Times New Roman" w:hAnsi="Times New Roman"/>
          <w:color w:val="000000"/>
          <w:sz w:val="28"/>
          <w:lang w:val="ru-RU"/>
        </w:rPr>
        <w:t>сформированность</w:t>
      </w:r>
      <w:proofErr w:type="spellEnd"/>
      <w:r w:rsidRPr="00360733">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 xml:space="preserve">8) ценности научного познания: </w:t>
      </w:r>
    </w:p>
    <w:p w:rsidR="00B17C54" w:rsidRPr="00360733" w:rsidRDefault="008C5CCD">
      <w:pPr>
        <w:spacing w:after="0" w:line="264" w:lineRule="auto"/>
        <w:ind w:firstLine="600"/>
        <w:jc w:val="both"/>
        <w:rPr>
          <w:lang w:val="ru-RU"/>
        </w:rPr>
      </w:pPr>
      <w:proofErr w:type="spellStart"/>
      <w:r w:rsidRPr="00360733">
        <w:rPr>
          <w:rFonts w:ascii="Times New Roman" w:hAnsi="Times New Roman"/>
          <w:color w:val="000000"/>
          <w:sz w:val="28"/>
          <w:lang w:val="ru-RU"/>
        </w:rPr>
        <w:t>сформированность</w:t>
      </w:r>
      <w:proofErr w:type="spellEnd"/>
      <w:r w:rsidRPr="00360733">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B17C54" w:rsidRPr="00360733" w:rsidRDefault="00B17C54">
      <w:pPr>
        <w:spacing w:after="0" w:line="264" w:lineRule="auto"/>
        <w:ind w:left="120"/>
        <w:jc w:val="both"/>
        <w:rPr>
          <w:lang w:val="ru-RU"/>
        </w:rPr>
      </w:pP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t>МЕТАПРЕДМЕТНЫЕ РЕЗУЛЬТАТЫ</w:t>
      </w:r>
    </w:p>
    <w:p w:rsidR="00B17C54" w:rsidRPr="00360733" w:rsidRDefault="00B17C54">
      <w:pPr>
        <w:spacing w:after="0" w:line="264" w:lineRule="auto"/>
        <w:ind w:left="120"/>
        <w:jc w:val="both"/>
        <w:rPr>
          <w:lang w:val="ru-RU"/>
        </w:rPr>
      </w:pP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t>Познавательные универсальные учебные действия</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Базовые логические действия:</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360733">
        <w:rPr>
          <w:rFonts w:ascii="Times New Roman" w:hAnsi="Times New Roman"/>
          <w:color w:val="000000"/>
          <w:sz w:val="28"/>
          <w:lang w:val="ru-RU"/>
        </w:rPr>
        <w:t>контрпримеры</w:t>
      </w:r>
      <w:proofErr w:type="spellEnd"/>
      <w:r w:rsidRPr="00360733">
        <w:rPr>
          <w:rFonts w:ascii="Times New Roman" w:hAnsi="Times New Roman"/>
          <w:color w:val="000000"/>
          <w:sz w:val="28"/>
          <w:lang w:val="ru-RU"/>
        </w:rPr>
        <w:t>, обосновывать собственные суждения и выводы;</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Базовые исследовательские действия:</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Работа с информацией: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оценивать надёжность информации по самостоятельно сформулированным критериям.</w:t>
      </w:r>
    </w:p>
    <w:p w:rsidR="00B17C54" w:rsidRPr="00360733" w:rsidRDefault="00B17C54">
      <w:pPr>
        <w:spacing w:after="0" w:line="264" w:lineRule="auto"/>
        <w:ind w:left="120"/>
        <w:jc w:val="both"/>
        <w:rPr>
          <w:lang w:val="ru-RU"/>
        </w:rPr>
      </w:pP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t>Коммуникативные универсальные учебные действия</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Общение:</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B17C54" w:rsidRPr="00360733" w:rsidRDefault="00B17C54">
      <w:pPr>
        <w:spacing w:after="0" w:line="264" w:lineRule="auto"/>
        <w:ind w:left="120"/>
        <w:jc w:val="both"/>
        <w:rPr>
          <w:lang w:val="ru-RU"/>
        </w:rPr>
      </w:pP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t>Регулятивные универсальные учебные действия</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Самоорганизация:</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Самоконтроль, эмоциональный интеллект:</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оценивать соответствие результата цели и условиям, объяснять причины достижения или </w:t>
      </w:r>
      <w:proofErr w:type="spellStart"/>
      <w:r w:rsidRPr="00360733">
        <w:rPr>
          <w:rFonts w:ascii="Times New Roman" w:hAnsi="Times New Roman"/>
          <w:color w:val="000000"/>
          <w:sz w:val="28"/>
          <w:lang w:val="ru-RU"/>
        </w:rPr>
        <w:t>недостижения</w:t>
      </w:r>
      <w:proofErr w:type="spellEnd"/>
      <w:r w:rsidRPr="00360733">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B17C54" w:rsidRPr="00360733" w:rsidRDefault="008C5CCD">
      <w:pPr>
        <w:spacing w:after="0" w:line="264" w:lineRule="auto"/>
        <w:ind w:firstLine="600"/>
        <w:jc w:val="both"/>
        <w:rPr>
          <w:lang w:val="ru-RU"/>
        </w:rPr>
      </w:pPr>
      <w:r w:rsidRPr="00360733">
        <w:rPr>
          <w:rFonts w:ascii="Times New Roman" w:hAnsi="Times New Roman"/>
          <w:b/>
          <w:color w:val="000000"/>
          <w:sz w:val="28"/>
          <w:lang w:val="ru-RU"/>
        </w:rPr>
        <w:t>Совместная деятельность:</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B17C54" w:rsidRPr="00360733" w:rsidRDefault="00B17C54">
      <w:pPr>
        <w:spacing w:after="0" w:line="264" w:lineRule="auto"/>
        <w:ind w:left="120"/>
        <w:jc w:val="both"/>
        <w:rPr>
          <w:lang w:val="ru-RU"/>
        </w:rPr>
      </w:pPr>
    </w:p>
    <w:p w:rsidR="00792C64" w:rsidRDefault="00792C64">
      <w:pPr>
        <w:rPr>
          <w:rFonts w:ascii="Times New Roman" w:hAnsi="Times New Roman"/>
          <w:b/>
          <w:color w:val="000000"/>
          <w:sz w:val="28"/>
          <w:lang w:val="ru-RU"/>
        </w:rPr>
      </w:pPr>
      <w:r>
        <w:rPr>
          <w:rFonts w:ascii="Times New Roman" w:hAnsi="Times New Roman"/>
          <w:b/>
          <w:color w:val="000000"/>
          <w:sz w:val="28"/>
          <w:lang w:val="ru-RU"/>
        </w:rPr>
        <w:br w:type="page"/>
      </w:r>
    </w:p>
    <w:p w:rsidR="00B17C54" w:rsidRPr="00360733" w:rsidRDefault="008C5CCD">
      <w:pPr>
        <w:spacing w:after="0" w:line="264" w:lineRule="auto"/>
        <w:ind w:left="120"/>
        <w:jc w:val="both"/>
        <w:rPr>
          <w:lang w:val="ru-RU"/>
        </w:rPr>
      </w:pPr>
      <w:r w:rsidRPr="00360733">
        <w:rPr>
          <w:rFonts w:ascii="Times New Roman" w:hAnsi="Times New Roman"/>
          <w:b/>
          <w:color w:val="000000"/>
          <w:sz w:val="28"/>
          <w:lang w:val="ru-RU"/>
        </w:rPr>
        <w:lastRenderedPageBreak/>
        <w:t xml:space="preserve">ПРЕДМЕТНЫЕ РЕЗУЛЬТАТЫ </w:t>
      </w:r>
    </w:p>
    <w:p w:rsidR="00B17C54" w:rsidRPr="00360733" w:rsidRDefault="00B17C54">
      <w:pPr>
        <w:spacing w:after="0" w:line="264" w:lineRule="auto"/>
        <w:ind w:left="120"/>
        <w:jc w:val="both"/>
        <w:rPr>
          <w:lang w:val="ru-RU"/>
        </w:rPr>
      </w:pPr>
    </w:p>
    <w:p w:rsidR="00B17C54" w:rsidRPr="00360733" w:rsidRDefault="008C5CCD">
      <w:pPr>
        <w:spacing w:after="0" w:line="264" w:lineRule="auto"/>
        <w:ind w:firstLine="600"/>
        <w:jc w:val="both"/>
        <w:rPr>
          <w:lang w:val="ru-RU"/>
        </w:rPr>
      </w:pPr>
      <w:r w:rsidRPr="00360733">
        <w:rPr>
          <w:rFonts w:ascii="Times New Roman" w:hAnsi="Times New Roman"/>
          <w:color w:val="000000"/>
          <w:sz w:val="28"/>
          <w:lang w:val="ru-RU"/>
        </w:rPr>
        <w:t xml:space="preserve">К концу </w:t>
      </w:r>
      <w:r w:rsidRPr="00360733">
        <w:rPr>
          <w:rFonts w:ascii="Times New Roman" w:hAnsi="Times New Roman"/>
          <w:b/>
          <w:color w:val="000000"/>
          <w:sz w:val="28"/>
          <w:lang w:val="ru-RU"/>
        </w:rPr>
        <w:t>10 класса</w:t>
      </w:r>
      <w:r w:rsidRPr="00360733">
        <w:rPr>
          <w:rFonts w:ascii="Times New Roman" w:hAnsi="Times New Roman"/>
          <w:color w:val="000000"/>
          <w:sz w:val="28"/>
          <w:lang w:val="ru-RU"/>
        </w:rPr>
        <w:t xml:space="preserve"> обучающийся научится:</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оперировать понятиями, связанными с многогранниками;</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распознавать основные виды многогранников (призма, пирамида, прямоугольный параллелепипед, куб);</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классифицировать многогранники, выбирая основания для классификации;</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оперировать понятиями, связанными с сечением многогранников плоскостью;</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rsidR="00B17C54" w:rsidRDefault="008C5CCD">
      <w:pPr>
        <w:numPr>
          <w:ilvl w:val="0"/>
          <w:numId w:val="1"/>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lastRenderedPageBreak/>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B17C54" w:rsidRPr="00360733" w:rsidRDefault="008C5CCD">
      <w:pPr>
        <w:numPr>
          <w:ilvl w:val="0"/>
          <w:numId w:val="1"/>
        </w:numPr>
        <w:spacing w:after="0" w:line="264" w:lineRule="auto"/>
        <w:jc w:val="both"/>
        <w:rPr>
          <w:lang w:val="ru-RU"/>
        </w:rPr>
      </w:pPr>
      <w:r w:rsidRPr="0036073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9F2DA0" w:rsidRDefault="00792C64" w:rsidP="009F2DA0">
      <w:pPr>
        <w:spacing w:after="0"/>
        <w:ind w:left="120"/>
        <w:rPr>
          <w:rFonts w:ascii="Times New Roman" w:hAnsi="Times New Roman" w:cs="Times New Roman"/>
          <w:sz w:val="24"/>
          <w:szCs w:val="24"/>
        </w:rPr>
      </w:pPr>
      <w:bookmarkStart w:id="9" w:name="block-5948863"/>
      <w:bookmarkEnd w:id="8"/>
      <w:r>
        <w:rPr>
          <w:rFonts w:ascii="Times New Roman" w:hAnsi="Times New Roman"/>
          <w:b/>
          <w:color w:val="000000"/>
          <w:sz w:val="28"/>
          <w:lang w:val="ru-RU"/>
        </w:rPr>
        <w:br w:type="page"/>
      </w:r>
      <w:r w:rsidR="009F2DA0">
        <w:rPr>
          <w:rFonts w:ascii="Times New Roman" w:hAnsi="Times New Roman" w:cs="Times New Roman"/>
          <w:b/>
          <w:color w:val="000000"/>
          <w:sz w:val="24"/>
          <w:szCs w:val="24"/>
        </w:rPr>
        <w:lastRenderedPageBreak/>
        <w:t xml:space="preserve">ТЕМАТИЧЕСКОЕ ПЛАНИРОВАНИЕ </w:t>
      </w:r>
    </w:p>
    <w:p w:rsidR="009F2DA0" w:rsidRDefault="009F2DA0" w:rsidP="009F2DA0">
      <w:pPr>
        <w:spacing w:after="0"/>
        <w:ind w:left="120"/>
        <w:rPr>
          <w:rFonts w:ascii="Times New Roman" w:hAnsi="Times New Roman" w:cs="Times New Roman"/>
          <w:sz w:val="24"/>
          <w:szCs w:val="24"/>
        </w:rPr>
      </w:pPr>
      <w:r>
        <w:rPr>
          <w:rFonts w:ascii="Times New Roman" w:hAnsi="Times New Roman" w:cs="Times New Roman"/>
          <w:b/>
          <w:color w:val="000000"/>
          <w:sz w:val="24"/>
          <w:szCs w:val="24"/>
        </w:rPr>
        <w:t xml:space="preserve"> </w:t>
      </w:r>
      <w:proofErr w:type="gramStart"/>
      <w:r>
        <w:rPr>
          <w:rFonts w:ascii="Times New Roman" w:hAnsi="Times New Roman" w:cs="Times New Roman"/>
          <w:b/>
          <w:color w:val="000000"/>
          <w:sz w:val="24"/>
          <w:szCs w:val="24"/>
        </w:rPr>
        <w:t>10</w:t>
      </w:r>
      <w:proofErr w:type="gramEnd"/>
      <w:r>
        <w:rPr>
          <w:rFonts w:ascii="Times New Roman" w:hAnsi="Times New Roman" w:cs="Times New Roman"/>
          <w:b/>
          <w:color w:val="000000"/>
          <w:sz w:val="24"/>
          <w:szCs w:val="24"/>
        </w:rPr>
        <w:t xml:space="preserve">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57"/>
        <w:gridCol w:w="2369"/>
        <w:gridCol w:w="900"/>
        <w:gridCol w:w="1739"/>
        <w:gridCol w:w="1803"/>
        <w:gridCol w:w="2095"/>
      </w:tblGrid>
      <w:tr w:rsidR="009F2DA0" w:rsidTr="009F2DA0">
        <w:trPr>
          <w:trHeight w:val="144"/>
        </w:trPr>
        <w:tc>
          <w:tcPr>
            <w:tcW w:w="44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r>
              <w:rPr>
                <w:rFonts w:ascii="Times New Roman" w:hAnsi="Times New Roman" w:cs="Times New Roman"/>
                <w:b/>
                <w:color w:val="000000"/>
                <w:sz w:val="24"/>
                <w:szCs w:val="24"/>
              </w:rPr>
              <w:t xml:space="preserve">№ п/п </w:t>
            </w:r>
          </w:p>
          <w:p w:rsidR="009F2DA0" w:rsidRDefault="009F2DA0">
            <w:pPr>
              <w:spacing w:after="0"/>
              <w:ind w:left="135"/>
              <w:rPr>
                <w:rFonts w:ascii="Times New Roman" w:hAnsi="Times New Roman" w:cs="Times New Roman"/>
                <w:sz w:val="24"/>
                <w:szCs w:val="24"/>
              </w:rPr>
            </w:pPr>
          </w:p>
        </w:tc>
        <w:tc>
          <w:tcPr>
            <w:tcW w:w="334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Наименование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разделов</w:t>
            </w:r>
            <w:proofErr w:type="spellEnd"/>
            <w:r>
              <w:rPr>
                <w:rFonts w:ascii="Times New Roman" w:hAnsi="Times New Roman" w:cs="Times New Roman"/>
                <w:b/>
                <w:color w:val="000000"/>
                <w:sz w:val="24"/>
                <w:szCs w:val="24"/>
              </w:rPr>
              <w:t xml:space="preserve"> и </w:t>
            </w:r>
            <w:proofErr w:type="spellStart"/>
            <w:r>
              <w:rPr>
                <w:rFonts w:ascii="Times New Roman" w:hAnsi="Times New Roman" w:cs="Times New Roman"/>
                <w:b/>
                <w:color w:val="000000"/>
                <w:sz w:val="24"/>
                <w:szCs w:val="24"/>
              </w:rPr>
              <w:t>тем</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программы</w:t>
            </w:r>
            <w:proofErr w:type="spellEnd"/>
            <w:r>
              <w:rPr>
                <w:rFonts w:ascii="Times New Roman" w:hAnsi="Times New Roman" w:cs="Times New Roman"/>
                <w:b/>
                <w:color w:val="000000"/>
                <w:sz w:val="24"/>
                <w:szCs w:val="24"/>
              </w:rPr>
              <w:t xml:space="preserve"> </w:t>
            </w:r>
          </w:p>
          <w:p w:rsidR="009F2DA0" w:rsidRDefault="009F2DA0">
            <w:pPr>
              <w:spacing w:after="0"/>
              <w:ind w:left="135"/>
              <w:rPr>
                <w:rFonts w:ascii="Times New Roman" w:hAnsi="Times New Roman" w:cs="Times New Roman"/>
                <w:sz w:val="24"/>
                <w:szCs w:val="24"/>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proofErr w:type="spellStart"/>
            <w:r>
              <w:rPr>
                <w:rFonts w:ascii="Times New Roman" w:hAnsi="Times New Roman" w:cs="Times New Roman"/>
                <w:b/>
                <w:color w:val="000000"/>
                <w:sz w:val="24"/>
                <w:szCs w:val="24"/>
              </w:rPr>
              <w:t>Количество</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часов</w:t>
            </w:r>
            <w:proofErr w:type="spellEnd"/>
          </w:p>
        </w:tc>
        <w:tc>
          <w:tcPr>
            <w:tcW w:w="256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Электронные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цифровые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образовательные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ресурсы</w:t>
            </w:r>
            <w:proofErr w:type="spellEnd"/>
            <w:r>
              <w:rPr>
                <w:rFonts w:ascii="Times New Roman" w:hAnsi="Times New Roman" w:cs="Times New Roman"/>
                <w:b/>
                <w:color w:val="000000"/>
                <w:sz w:val="24"/>
                <w:szCs w:val="24"/>
              </w:rPr>
              <w:t xml:space="preserve"> </w:t>
            </w:r>
          </w:p>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9F2DA0" w:rsidRDefault="009F2DA0">
            <w:pPr>
              <w:spacing w:after="0"/>
              <w:rPr>
                <w:rFonts w:ascii="Times New Roman" w:hAnsi="Times New Roman" w:cs="Times New Roman"/>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9F2DA0" w:rsidRDefault="009F2DA0">
            <w:pPr>
              <w:spacing w:after="0"/>
              <w:rPr>
                <w:rFonts w:ascii="Times New Roman" w:hAnsi="Times New Roman" w:cs="Times New Roman"/>
                <w:sz w:val="24"/>
                <w:szCs w:val="24"/>
              </w:rPr>
            </w:pPr>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Всего</w:t>
            </w:r>
            <w:proofErr w:type="spellEnd"/>
            <w:r>
              <w:rPr>
                <w:rFonts w:ascii="Times New Roman" w:hAnsi="Times New Roman" w:cs="Times New Roman"/>
                <w:b/>
                <w:color w:val="000000"/>
                <w:sz w:val="24"/>
                <w:szCs w:val="24"/>
              </w:rPr>
              <w:t xml:space="preserve"> </w:t>
            </w:r>
          </w:p>
          <w:p w:rsidR="009F2DA0" w:rsidRDefault="009F2DA0">
            <w:pPr>
              <w:spacing w:after="0"/>
              <w:ind w:left="135"/>
              <w:rPr>
                <w:rFonts w:ascii="Times New Roman" w:hAnsi="Times New Roman" w:cs="Times New Roman"/>
                <w:sz w:val="24"/>
                <w:szCs w:val="24"/>
              </w:rPr>
            </w:pP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Контрольные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работы</w:t>
            </w:r>
            <w:proofErr w:type="spellEnd"/>
            <w:r>
              <w:rPr>
                <w:rFonts w:ascii="Times New Roman" w:hAnsi="Times New Roman" w:cs="Times New Roman"/>
                <w:b/>
                <w:color w:val="000000"/>
                <w:sz w:val="24"/>
                <w:szCs w:val="24"/>
              </w:rPr>
              <w:t xml:space="preserve"> </w:t>
            </w:r>
          </w:p>
          <w:p w:rsidR="009F2DA0" w:rsidRDefault="009F2DA0">
            <w:pPr>
              <w:spacing w:after="0"/>
              <w:ind w:left="135"/>
              <w:rPr>
                <w:rFonts w:ascii="Times New Roman" w:hAnsi="Times New Roman" w:cs="Times New Roman"/>
                <w:sz w:val="24"/>
                <w:szCs w:val="24"/>
              </w:rPr>
            </w:pP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Практические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работы</w:t>
            </w:r>
            <w:proofErr w:type="spellEnd"/>
            <w:r>
              <w:rPr>
                <w:rFonts w:ascii="Times New Roman" w:hAnsi="Times New Roman" w:cs="Times New Roman"/>
                <w:b/>
                <w:color w:val="000000"/>
                <w:sz w:val="24"/>
                <w:szCs w:val="24"/>
              </w:rPr>
              <w:t xml:space="preserve"> </w:t>
            </w:r>
          </w:p>
          <w:p w:rsidR="009F2DA0" w:rsidRDefault="009F2DA0">
            <w:pPr>
              <w:spacing w:after="0"/>
              <w:ind w:left="135"/>
              <w:rPr>
                <w:rFonts w:ascii="Times New Roman" w:hAnsi="Times New Roman" w:cs="Times New Roman"/>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9F2DA0" w:rsidRDefault="009F2DA0">
            <w:pPr>
              <w:spacing w:after="0"/>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1</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color w:val="000000"/>
                <w:sz w:val="24"/>
                <w:szCs w:val="24"/>
              </w:rPr>
              <w:t>Введение</w:t>
            </w:r>
            <w:proofErr w:type="spellEnd"/>
            <w:r>
              <w:rPr>
                <w:rFonts w:ascii="Times New Roman" w:hAnsi="Times New Roman" w:cs="Times New Roman"/>
                <w:color w:val="000000"/>
                <w:sz w:val="24"/>
                <w:szCs w:val="24"/>
              </w:rPr>
              <w:t xml:space="preserve"> в </w:t>
            </w:r>
            <w:proofErr w:type="spellStart"/>
            <w:r>
              <w:rPr>
                <w:rFonts w:ascii="Times New Roman" w:hAnsi="Times New Roman" w:cs="Times New Roman"/>
                <w:color w:val="000000"/>
                <w:sz w:val="24"/>
                <w:szCs w:val="24"/>
              </w:rPr>
              <w:t>стереометрию</w:t>
            </w:r>
            <w:proofErr w:type="spellEnd"/>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23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2</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Взаимное расположение прямых в пространстве</w:t>
            </w:r>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6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3</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Параллельность прямых и плоскостей в пространстве</w:t>
            </w:r>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8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4</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Перпендикулярность прямых и плоскостей в пространстве</w:t>
            </w:r>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25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5</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color w:val="000000"/>
                <w:sz w:val="24"/>
                <w:szCs w:val="24"/>
              </w:rPr>
              <w:t>Углы</w:t>
            </w:r>
            <w:proofErr w:type="spellEnd"/>
            <w:r>
              <w:rPr>
                <w:rFonts w:ascii="Times New Roman" w:hAnsi="Times New Roman" w:cs="Times New Roman"/>
                <w:color w:val="000000"/>
                <w:sz w:val="24"/>
                <w:szCs w:val="24"/>
              </w:rPr>
              <w:t xml:space="preserve"> и </w:t>
            </w:r>
            <w:proofErr w:type="spellStart"/>
            <w:r>
              <w:rPr>
                <w:rFonts w:ascii="Times New Roman" w:hAnsi="Times New Roman" w:cs="Times New Roman"/>
                <w:color w:val="000000"/>
                <w:sz w:val="24"/>
                <w:szCs w:val="24"/>
              </w:rPr>
              <w:t>расстояния</w:t>
            </w:r>
            <w:proofErr w:type="spellEnd"/>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16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6</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color w:val="000000"/>
                <w:sz w:val="24"/>
                <w:szCs w:val="24"/>
              </w:rPr>
              <w:t>Многогранники</w:t>
            </w:r>
            <w:proofErr w:type="spellEnd"/>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7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7</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rPr>
            </w:pPr>
            <w:proofErr w:type="spellStart"/>
            <w:r>
              <w:rPr>
                <w:rFonts w:ascii="Times New Roman" w:hAnsi="Times New Roman" w:cs="Times New Roman"/>
                <w:color w:val="000000"/>
                <w:sz w:val="24"/>
                <w:szCs w:val="24"/>
              </w:rPr>
              <w:t>Векторы</w:t>
            </w:r>
            <w:proofErr w:type="spellEnd"/>
            <w:r>
              <w:rPr>
                <w:rFonts w:ascii="Times New Roman" w:hAnsi="Times New Roman" w:cs="Times New Roman"/>
                <w:color w:val="000000"/>
                <w:sz w:val="24"/>
                <w:szCs w:val="24"/>
              </w:rPr>
              <w:t xml:space="preserve"> в </w:t>
            </w:r>
            <w:proofErr w:type="spellStart"/>
            <w:r>
              <w:rPr>
                <w:rFonts w:ascii="Times New Roman" w:hAnsi="Times New Roman" w:cs="Times New Roman"/>
                <w:color w:val="000000"/>
                <w:sz w:val="24"/>
                <w:szCs w:val="24"/>
              </w:rPr>
              <w:t>пространстве</w:t>
            </w:r>
            <w:proofErr w:type="spellEnd"/>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12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4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rPr>
                <w:rFonts w:ascii="Times New Roman" w:hAnsi="Times New Roman" w:cs="Times New Roman"/>
                <w:sz w:val="24"/>
                <w:szCs w:val="24"/>
              </w:rPr>
            </w:pPr>
            <w:r>
              <w:rPr>
                <w:rFonts w:ascii="Times New Roman" w:hAnsi="Times New Roman" w:cs="Times New Roman"/>
                <w:color w:val="000000"/>
                <w:sz w:val="24"/>
                <w:szCs w:val="24"/>
              </w:rPr>
              <w:t>8</w:t>
            </w:r>
          </w:p>
        </w:tc>
        <w:tc>
          <w:tcPr>
            <w:tcW w:w="33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Повторение, обобщение и систематизация знаний</w:t>
            </w:r>
          </w:p>
        </w:tc>
        <w:tc>
          <w:tcPr>
            <w:tcW w:w="94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5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 </w:t>
            </w: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jc w:val="center"/>
              <w:rPr>
                <w:rFonts w:ascii="Times New Roman" w:hAnsi="Times New Roman" w:cs="Times New Roman"/>
                <w:sz w:val="24"/>
                <w:szCs w:val="24"/>
              </w:rPr>
            </w:pP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spacing w:after="0"/>
              <w:ind w:left="135"/>
              <w:rPr>
                <w:rFonts w:ascii="Times New Roman" w:hAnsi="Times New Roman" w:cs="Times New Roman"/>
                <w:sz w:val="24"/>
                <w:szCs w:val="24"/>
              </w:rPr>
            </w:pPr>
          </w:p>
        </w:tc>
      </w:tr>
      <w:tr w:rsidR="009F2DA0" w:rsidTr="009F2DA0">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49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102 </w:t>
            </w:r>
          </w:p>
        </w:tc>
        <w:tc>
          <w:tcPr>
            <w:tcW w:w="166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6 </w:t>
            </w:r>
          </w:p>
        </w:tc>
        <w:tc>
          <w:tcPr>
            <w:tcW w:w="17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F2DA0" w:rsidRDefault="009F2DA0">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0 </w:t>
            </w:r>
          </w:p>
        </w:tc>
        <w:tc>
          <w:tcPr>
            <w:tcW w:w="25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F2DA0" w:rsidRDefault="009F2DA0">
            <w:pPr>
              <w:rPr>
                <w:rFonts w:ascii="Times New Roman" w:hAnsi="Times New Roman" w:cs="Times New Roman"/>
                <w:sz w:val="24"/>
                <w:szCs w:val="24"/>
              </w:rPr>
            </w:pPr>
          </w:p>
        </w:tc>
      </w:tr>
    </w:tbl>
    <w:p w:rsidR="00792C64" w:rsidRDefault="00792C64">
      <w:pPr>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11140A" w:rsidRDefault="0011140A">
      <w:pPr>
        <w:spacing w:after="0"/>
        <w:ind w:left="120"/>
        <w:rPr>
          <w:rFonts w:ascii="Times New Roman" w:hAnsi="Times New Roman"/>
          <w:b/>
          <w:color w:val="000000"/>
          <w:sz w:val="28"/>
          <w:lang w:val="ru-RU"/>
        </w:rPr>
      </w:pPr>
    </w:p>
    <w:p w:rsidR="00B17C54" w:rsidRPr="00F316D1" w:rsidRDefault="008C5CCD">
      <w:pPr>
        <w:spacing w:after="0"/>
        <w:ind w:left="120"/>
        <w:rPr>
          <w:lang w:val="ru-RU"/>
        </w:rPr>
      </w:pPr>
      <w:bookmarkStart w:id="10" w:name="_GoBack"/>
      <w:bookmarkEnd w:id="10"/>
      <w:r w:rsidRPr="00F316D1">
        <w:rPr>
          <w:rFonts w:ascii="Times New Roman" w:hAnsi="Times New Roman"/>
          <w:b/>
          <w:color w:val="000000"/>
          <w:sz w:val="28"/>
          <w:lang w:val="ru-RU"/>
        </w:rPr>
        <w:lastRenderedPageBreak/>
        <w:t>УЧЕБНО-МЕТОДИЧЕСКОЕ ОБЕСПЕЧЕНИЕ ОБРАЗОВАТЕЛЬНОГО ПРОЦЕССА</w:t>
      </w:r>
    </w:p>
    <w:p w:rsidR="00B17C54" w:rsidRPr="00F316D1" w:rsidRDefault="008C5CCD">
      <w:pPr>
        <w:spacing w:after="0" w:line="480" w:lineRule="auto"/>
        <w:ind w:left="120"/>
        <w:rPr>
          <w:lang w:val="ru-RU"/>
        </w:rPr>
      </w:pPr>
      <w:r w:rsidRPr="00F316D1">
        <w:rPr>
          <w:rFonts w:ascii="Times New Roman" w:hAnsi="Times New Roman"/>
          <w:b/>
          <w:color w:val="000000"/>
          <w:sz w:val="28"/>
          <w:lang w:val="ru-RU"/>
        </w:rPr>
        <w:t>ОБЯЗАТЕЛЬНЫЕ УЧЕБНЫЕ МАТЕРИАЛЫ ДЛЯ УЧЕНИКА</w:t>
      </w:r>
    </w:p>
    <w:p w:rsidR="00B17C54" w:rsidRPr="00F316D1" w:rsidRDefault="008C5CCD">
      <w:pPr>
        <w:spacing w:after="0" w:line="480" w:lineRule="auto"/>
        <w:ind w:left="120"/>
        <w:rPr>
          <w:lang w:val="ru-RU"/>
        </w:rPr>
      </w:pPr>
      <w:r w:rsidRPr="00F316D1">
        <w:rPr>
          <w:rFonts w:ascii="Times New Roman" w:hAnsi="Times New Roman"/>
          <w:color w:val="000000"/>
          <w:sz w:val="28"/>
          <w:lang w:val="ru-RU"/>
        </w:rPr>
        <w:t>​‌‌​</w:t>
      </w:r>
    </w:p>
    <w:p w:rsidR="00B17C54" w:rsidRPr="00360733" w:rsidRDefault="008C5CCD">
      <w:pPr>
        <w:spacing w:after="0" w:line="480" w:lineRule="auto"/>
        <w:ind w:left="120"/>
        <w:rPr>
          <w:lang w:val="ru-RU"/>
        </w:rPr>
      </w:pPr>
      <w:r w:rsidRPr="00360733">
        <w:rPr>
          <w:rFonts w:ascii="Times New Roman" w:hAnsi="Times New Roman"/>
          <w:color w:val="000000"/>
          <w:sz w:val="28"/>
          <w:lang w:val="ru-RU"/>
        </w:rPr>
        <w:t>​‌</w:t>
      </w:r>
      <w:bookmarkStart w:id="11" w:name="6c21ead6-5875-46fb-8f95-29ebaf147b06"/>
      <w:r w:rsidRPr="00360733">
        <w:rPr>
          <w:rFonts w:ascii="Times New Roman" w:hAnsi="Times New Roman"/>
          <w:color w:val="000000"/>
          <w:sz w:val="28"/>
          <w:lang w:val="ru-RU"/>
        </w:rPr>
        <w:t xml:space="preserve">Математика: алгебра и начала математического анализа, геометрия. Геометрия. 10-11 классы: учеб. для общеобразовательных организаций: базовый и </w:t>
      </w:r>
      <w:proofErr w:type="spellStart"/>
      <w:r w:rsidRPr="00360733">
        <w:rPr>
          <w:rFonts w:ascii="Times New Roman" w:hAnsi="Times New Roman"/>
          <w:color w:val="000000"/>
          <w:sz w:val="28"/>
          <w:lang w:val="ru-RU"/>
        </w:rPr>
        <w:t>углуб</w:t>
      </w:r>
      <w:proofErr w:type="spellEnd"/>
      <w:r w:rsidRPr="00360733">
        <w:rPr>
          <w:rFonts w:ascii="Times New Roman" w:hAnsi="Times New Roman"/>
          <w:color w:val="000000"/>
          <w:sz w:val="28"/>
          <w:lang w:val="ru-RU"/>
        </w:rPr>
        <w:t xml:space="preserve">. уровни/ Л.С. </w:t>
      </w:r>
      <w:proofErr w:type="spellStart"/>
      <w:r w:rsidRPr="00360733">
        <w:rPr>
          <w:rFonts w:ascii="Times New Roman" w:hAnsi="Times New Roman"/>
          <w:color w:val="000000"/>
          <w:sz w:val="28"/>
          <w:lang w:val="ru-RU"/>
        </w:rPr>
        <w:t>Атанасян</w:t>
      </w:r>
      <w:proofErr w:type="spellEnd"/>
      <w:r w:rsidRPr="00360733">
        <w:rPr>
          <w:rFonts w:ascii="Times New Roman" w:hAnsi="Times New Roman"/>
          <w:color w:val="000000"/>
          <w:sz w:val="28"/>
          <w:lang w:val="ru-RU"/>
        </w:rPr>
        <w:t xml:space="preserve"> и др. Москва, "Просвещение"</w:t>
      </w:r>
      <w:bookmarkEnd w:id="11"/>
      <w:r w:rsidRPr="00360733">
        <w:rPr>
          <w:rFonts w:ascii="Times New Roman" w:hAnsi="Times New Roman"/>
          <w:color w:val="000000"/>
          <w:sz w:val="28"/>
          <w:lang w:val="ru-RU"/>
        </w:rPr>
        <w:t>‌</w:t>
      </w:r>
    </w:p>
    <w:p w:rsidR="00B17C54" w:rsidRPr="00360733" w:rsidRDefault="008C5CCD">
      <w:pPr>
        <w:spacing w:after="0"/>
        <w:ind w:left="120"/>
        <w:rPr>
          <w:lang w:val="ru-RU"/>
        </w:rPr>
      </w:pPr>
      <w:r w:rsidRPr="00360733">
        <w:rPr>
          <w:rFonts w:ascii="Times New Roman" w:hAnsi="Times New Roman"/>
          <w:color w:val="000000"/>
          <w:sz w:val="28"/>
          <w:lang w:val="ru-RU"/>
        </w:rPr>
        <w:t>​</w:t>
      </w:r>
    </w:p>
    <w:p w:rsidR="00B17C54" w:rsidRDefault="008C5CC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17C54" w:rsidRDefault="00B17C54">
      <w:pPr>
        <w:sectPr w:rsidR="00B17C54">
          <w:pgSz w:w="11906" w:h="16383"/>
          <w:pgMar w:top="1134" w:right="850" w:bottom="1134" w:left="1701" w:header="720" w:footer="720" w:gutter="0"/>
          <w:cols w:space="720"/>
        </w:sectPr>
      </w:pPr>
    </w:p>
    <w:bookmarkEnd w:id="9"/>
    <w:p w:rsidR="008C5CCD" w:rsidRDefault="008C5CCD"/>
    <w:sectPr w:rsidR="008C5CC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2657D2"/>
    <w:multiLevelType w:val="multilevel"/>
    <w:tmpl w:val="D91A7B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C616C84"/>
    <w:multiLevelType w:val="multilevel"/>
    <w:tmpl w:val="9FA284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17C54"/>
    <w:rsid w:val="0011140A"/>
    <w:rsid w:val="00360733"/>
    <w:rsid w:val="00792C64"/>
    <w:rsid w:val="00807356"/>
    <w:rsid w:val="008C5CCD"/>
    <w:rsid w:val="009F2DA0"/>
    <w:rsid w:val="00B17C54"/>
    <w:rsid w:val="00F316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A7FAC0-89BA-41E2-A46C-366879E72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791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14</Pages>
  <Words>2937</Words>
  <Characters>16746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2023-10-02T20:38:00Z</dcterms:created>
  <dcterms:modified xsi:type="dcterms:W3CDTF">2023-10-03T22:55:00Z</dcterms:modified>
</cp:coreProperties>
</file>